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5DD2A440" w:rsidR="005815D2" w:rsidRPr="00773830"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56B84CC9" w:rsidR="005815D2" w:rsidRPr="00513710" w:rsidRDefault="006B3003"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SAN </w:t>
      </w:r>
      <w:proofErr w:type="spellStart"/>
      <w:r>
        <w:rPr>
          <w:rFonts w:ascii="Arial" w:hAnsi="Arial" w:cs="Arial"/>
          <w:color w:val="FF0000"/>
        </w:rPr>
        <w:t>FRAN</w:t>
      </w:r>
      <w:r w:rsidR="0041620F">
        <w:rPr>
          <w:rFonts w:ascii="Arial" w:hAnsi="Arial" w:cs="Arial"/>
          <w:color w:val="FF0000"/>
        </w:rPr>
        <w:t>CI</w:t>
      </w:r>
      <w:r>
        <w:rPr>
          <w:rFonts w:ascii="Arial" w:hAnsi="Arial" w:cs="Arial"/>
          <w:color w:val="FF0000"/>
        </w:rPr>
        <w:t>SQUITO</w:t>
      </w:r>
      <w:proofErr w:type="spellEnd"/>
      <w:r>
        <w:rPr>
          <w:rFonts w:ascii="Arial" w:hAnsi="Arial" w:cs="Arial"/>
          <w:color w:val="FF0000"/>
        </w:rPr>
        <w:t xml:space="preserve"> CANYON WILL</w:t>
      </w:r>
      <w:r w:rsidR="00D75435">
        <w:rPr>
          <w:rFonts w:ascii="Arial" w:hAnsi="Arial" w:cs="Arial"/>
          <w:color w:val="FF0000"/>
        </w:rPr>
        <w:t xml:space="preserve"> </w:t>
      </w:r>
      <w:r>
        <w:rPr>
          <w:rFonts w:ascii="Arial" w:hAnsi="Arial" w:cs="Arial"/>
          <w:color w:val="FF0000"/>
        </w:rPr>
        <w:t>EXPERIENCE INTERMITTENT CLOSURES DURING</w:t>
      </w:r>
      <w:r w:rsidR="00D75435">
        <w:rPr>
          <w:rFonts w:ascii="Arial" w:hAnsi="Arial" w:cs="Arial"/>
          <w:color w:val="FF0000"/>
        </w:rPr>
        <w:t xml:space="preserve">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290150B9"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w:t>
      </w:r>
      <w:r w:rsidR="00475AF0">
        <w:rPr>
          <w:rFonts w:ascii="Arial" w:hAnsi="Arial" w:cs="Arial"/>
        </w:rPr>
        <w:t>22</w:t>
      </w:r>
      <w:r w:rsidR="00216B19">
        <w:rPr>
          <w:rFonts w:ascii="Arial" w:hAnsi="Arial" w:cs="Arial"/>
        </w:rPr>
        <w:t>-2020</w:t>
      </w:r>
    </w:p>
    <w:p w14:paraId="4905DA35"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53BF4E31" w:rsidR="00D75435" w:rsidRDefault="00D75435" w:rsidP="00D75435">
      <w:pPr>
        <w:rPr>
          <w:rFonts w:ascii="Arial" w:hAnsi="Arial" w:cs="Arial"/>
          <w:color w:val="FF0000"/>
        </w:rPr>
      </w:pPr>
      <w:r>
        <w:rPr>
          <w:rFonts w:ascii="Arial" w:hAnsi="Arial" w:cs="Arial"/>
          <w:color w:val="FF0000"/>
        </w:rPr>
        <w:t xml:space="preserve">THE POLE BEING REPLACED </w:t>
      </w:r>
      <w:r w:rsidR="004E102D">
        <w:rPr>
          <w:rFonts w:ascii="Arial" w:hAnsi="Arial" w:cs="Arial"/>
          <w:color w:val="FF0000"/>
        </w:rPr>
        <w:t>IS</w:t>
      </w:r>
      <w:r w:rsidR="003B0871">
        <w:rPr>
          <w:rFonts w:ascii="Arial" w:hAnsi="Arial" w:cs="Arial"/>
          <w:color w:val="FF0000"/>
        </w:rPr>
        <w:t xml:space="preserve"> </w:t>
      </w:r>
      <w:bookmarkStart w:id="0" w:name="_Hlk8984164"/>
      <w:bookmarkStart w:id="1" w:name="_Hlk22137463"/>
      <w:r w:rsidR="0041620F">
        <w:rPr>
          <w:rFonts w:ascii="Arial" w:hAnsi="Arial" w:cs="Arial"/>
          <w:color w:val="FF0000"/>
        </w:rPr>
        <w:t xml:space="preserve">OFF OF SAN </w:t>
      </w:r>
      <w:proofErr w:type="spellStart"/>
      <w:r w:rsidR="0041620F">
        <w:rPr>
          <w:rFonts w:ascii="Arial" w:hAnsi="Arial" w:cs="Arial"/>
          <w:color w:val="FF0000"/>
        </w:rPr>
        <w:t>FRANSICQUITO</w:t>
      </w:r>
      <w:proofErr w:type="spellEnd"/>
      <w:r w:rsidR="0041620F">
        <w:rPr>
          <w:rFonts w:ascii="Arial" w:hAnsi="Arial" w:cs="Arial"/>
          <w:color w:val="FF0000"/>
        </w:rPr>
        <w:t xml:space="preserve"> CANYON ROAD.</w:t>
      </w:r>
      <w:r w:rsidR="00241C86">
        <w:rPr>
          <w:rFonts w:ascii="Arial" w:hAnsi="Arial" w:cs="Arial"/>
          <w:color w:val="FF0000"/>
        </w:rPr>
        <w:t xml:space="preserve"> </w:t>
      </w:r>
      <w:r w:rsidR="00216B19">
        <w:rPr>
          <w:rFonts w:ascii="Arial" w:hAnsi="Arial" w:cs="Arial"/>
          <w:color w:val="FF0000"/>
        </w:rPr>
        <w:t xml:space="preserve"> THE POLES WILL BE </w:t>
      </w:r>
      <w:r w:rsidR="0041620F">
        <w:rPr>
          <w:rFonts w:ascii="Arial" w:hAnsi="Arial" w:cs="Arial"/>
          <w:color w:val="FF0000"/>
        </w:rPr>
        <w:t xml:space="preserve">OFF OF SAN </w:t>
      </w:r>
      <w:proofErr w:type="spellStart"/>
      <w:r w:rsidR="0041620F">
        <w:rPr>
          <w:rFonts w:ascii="Arial" w:hAnsi="Arial" w:cs="Arial"/>
          <w:color w:val="FF0000"/>
        </w:rPr>
        <w:t>FRANSICQUITO</w:t>
      </w:r>
      <w:proofErr w:type="spellEnd"/>
      <w:r w:rsidR="0041620F">
        <w:rPr>
          <w:rFonts w:ascii="Arial" w:hAnsi="Arial" w:cs="Arial"/>
          <w:color w:val="FF0000"/>
        </w:rPr>
        <w:t xml:space="preserve"> CANYON ROAD </w:t>
      </w:r>
    </w:p>
    <w:p w14:paraId="2741D8EA" w14:textId="77777777" w:rsidR="00682FFE" w:rsidRDefault="00682FFE" w:rsidP="00682FFE">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682FFE" w14:paraId="46049967" w14:textId="77777777" w:rsidTr="000B1E28">
        <w:tc>
          <w:tcPr>
            <w:tcW w:w="5575" w:type="dxa"/>
          </w:tcPr>
          <w:p w14:paraId="2DC4244B" w14:textId="77777777" w:rsidR="00682FFE" w:rsidRPr="005C2216" w:rsidRDefault="00682FFE" w:rsidP="000B1E28">
            <w:pPr>
              <w:jc w:val="center"/>
              <w:rPr>
                <w:b/>
                <w:bCs/>
              </w:rPr>
            </w:pPr>
            <w:r w:rsidRPr="005C2216">
              <w:rPr>
                <w:b/>
                <w:bCs/>
              </w:rPr>
              <w:t>BUILDING DESCRIPTION/ADDRESS</w:t>
            </w:r>
          </w:p>
        </w:tc>
        <w:tc>
          <w:tcPr>
            <w:tcW w:w="2880" w:type="dxa"/>
          </w:tcPr>
          <w:p w14:paraId="58B114FB" w14:textId="77777777" w:rsidR="00682FFE" w:rsidRPr="005C2216" w:rsidRDefault="00682FFE" w:rsidP="000B1E28">
            <w:pPr>
              <w:jc w:val="center"/>
              <w:rPr>
                <w:b/>
                <w:bCs/>
              </w:rPr>
            </w:pPr>
            <w:r>
              <w:rPr>
                <w:b/>
                <w:bCs/>
              </w:rPr>
              <w:t xml:space="preserve">REMARKS </w:t>
            </w:r>
          </w:p>
        </w:tc>
        <w:tc>
          <w:tcPr>
            <w:tcW w:w="2335" w:type="dxa"/>
          </w:tcPr>
          <w:p w14:paraId="1C7EC2D1" w14:textId="77777777" w:rsidR="00682FFE" w:rsidRPr="005C2216" w:rsidRDefault="00682FFE" w:rsidP="000B1E28">
            <w:pPr>
              <w:jc w:val="center"/>
              <w:rPr>
                <w:b/>
                <w:bCs/>
              </w:rPr>
            </w:pPr>
            <w:r>
              <w:rPr>
                <w:b/>
                <w:bCs/>
              </w:rPr>
              <w:t xml:space="preserve">METHOD </w:t>
            </w:r>
          </w:p>
        </w:tc>
      </w:tr>
      <w:tr w:rsidR="0041620F" w14:paraId="1135F41C" w14:textId="77777777" w:rsidTr="000B1E28">
        <w:tc>
          <w:tcPr>
            <w:tcW w:w="5575" w:type="dxa"/>
          </w:tcPr>
          <w:p w14:paraId="5D95CB3D" w14:textId="215ADE8F" w:rsidR="0041620F" w:rsidRPr="004301F9" w:rsidRDefault="00475AF0" w:rsidP="000B1E28">
            <w:pPr>
              <w:rPr>
                <w:b/>
                <w:color w:val="FF0000"/>
              </w:rPr>
            </w:pPr>
            <w:r>
              <w:rPr>
                <w:b/>
                <w:color w:val="FF0000"/>
              </w:rPr>
              <w:t xml:space="preserve">TWO </w:t>
            </w:r>
            <w:proofErr w:type="gramStart"/>
            <w:r>
              <w:rPr>
                <w:b/>
                <w:color w:val="FF0000"/>
              </w:rPr>
              <w:t xml:space="preserve">BUILDINGS </w:t>
            </w:r>
            <w:r w:rsidR="0041620F">
              <w:rPr>
                <w:b/>
                <w:color w:val="FF0000"/>
              </w:rPr>
              <w:t xml:space="preserve"> ON</w:t>
            </w:r>
            <w:proofErr w:type="gramEnd"/>
            <w:r w:rsidR="0041620F">
              <w:rPr>
                <w:b/>
                <w:color w:val="FF0000"/>
              </w:rPr>
              <w:t xml:space="preserve"> LOT TO THE </w:t>
            </w:r>
            <w:r>
              <w:rPr>
                <w:b/>
                <w:color w:val="FF0000"/>
              </w:rPr>
              <w:t xml:space="preserve">SOUTH </w:t>
            </w:r>
            <w:r w:rsidR="0041620F">
              <w:rPr>
                <w:b/>
                <w:color w:val="FF0000"/>
              </w:rPr>
              <w:t xml:space="preserve"> OF SAN </w:t>
            </w:r>
            <w:proofErr w:type="spellStart"/>
            <w:r w:rsidR="0041620F">
              <w:rPr>
                <w:b/>
                <w:color w:val="FF0000"/>
              </w:rPr>
              <w:t>FRANSICQUITO</w:t>
            </w:r>
            <w:proofErr w:type="spellEnd"/>
            <w:r w:rsidR="0041620F">
              <w:rPr>
                <w:b/>
                <w:color w:val="FF0000"/>
              </w:rPr>
              <w:t xml:space="preserve"> CANYON ROAD </w:t>
            </w:r>
          </w:p>
        </w:tc>
        <w:tc>
          <w:tcPr>
            <w:tcW w:w="2880" w:type="dxa"/>
          </w:tcPr>
          <w:p w14:paraId="56A2D99F" w14:textId="4F77026B" w:rsidR="0041620F" w:rsidRPr="00181416" w:rsidRDefault="0041620F" w:rsidP="000B1E28">
            <w:r w:rsidRPr="00181416">
              <w:t>VACANT DURING OPS</w:t>
            </w:r>
          </w:p>
        </w:tc>
        <w:tc>
          <w:tcPr>
            <w:tcW w:w="2335" w:type="dxa"/>
          </w:tcPr>
          <w:p w14:paraId="40838945" w14:textId="0E908167" w:rsidR="0041620F" w:rsidRPr="002D1145" w:rsidRDefault="0041620F" w:rsidP="000B1E28">
            <w:r w:rsidRPr="002D1145">
              <w:t>HAND DELIVER</w:t>
            </w:r>
          </w:p>
        </w:tc>
      </w:tr>
      <w:tr w:rsidR="00682FFE" w14:paraId="0B67FD7A" w14:textId="77777777" w:rsidTr="000B1E28">
        <w:tc>
          <w:tcPr>
            <w:tcW w:w="5575" w:type="dxa"/>
          </w:tcPr>
          <w:p w14:paraId="1A90DB17" w14:textId="77777777" w:rsidR="00682FFE" w:rsidRPr="004301F9" w:rsidRDefault="00682FFE" w:rsidP="000B1E28">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4231B5F5" w14:textId="77777777" w:rsidR="00682FFE" w:rsidRDefault="00682FFE" w:rsidP="000B1E28">
            <w:r w:rsidRPr="00181416">
              <w:t xml:space="preserve">VACANT DURING OPS </w:t>
            </w:r>
          </w:p>
        </w:tc>
        <w:tc>
          <w:tcPr>
            <w:tcW w:w="2335" w:type="dxa"/>
          </w:tcPr>
          <w:p w14:paraId="081E3F1D" w14:textId="77777777" w:rsidR="00682FFE" w:rsidRPr="006A52A1" w:rsidRDefault="00682FFE" w:rsidP="000B1E28">
            <w:r w:rsidRPr="002D1145">
              <w:t xml:space="preserve">HAND DELIVER </w:t>
            </w:r>
          </w:p>
        </w:tc>
      </w:tr>
      <w:tr w:rsidR="00682FFE" w14:paraId="6A7B035C" w14:textId="77777777" w:rsidTr="000B1E28">
        <w:tc>
          <w:tcPr>
            <w:tcW w:w="5575" w:type="dxa"/>
          </w:tcPr>
          <w:p w14:paraId="2F73DECE" w14:textId="77777777" w:rsidR="00682FFE" w:rsidRPr="004301F9" w:rsidRDefault="00682FFE" w:rsidP="000B1E28">
            <w:pPr>
              <w:rPr>
                <w:b/>
                <w:color w:val="FF0000"/>
              </w:rPr>
            </w:pPr>
            <w:r w:rsidRPr="004301F9">
              <w:rPr>
                <w:b/>
                <w:color w:val="FF0000"/>
              </w:rPr>
              <w:t>SEE DIAGRAM = V</w:t>
            </w:r>
            <w:r>
              <w:rPr>
                <w:b/>
                <w:color w:val="FF0000"/>
              </w:rPr>
              <w:t xml:space="preserve">ACANT </w:t>
            </w:r>
          </w:p>
        </w:tc>
        <w:tc>
          <w:tcPr>
            <w:tcW w:w="2880" w:type="dxa"/>
          </w:tcPr>
          <w:p w14:paraId="0B374221" w14:textId="77777777" w:rsidR="00682FFE" w:rsidRDefault="00682FFE" w:rsidP="000B1E28">
            <w:r>
              <w:t xml:space="preserve">VACANT DURING OPS </w:t>
            </w:r>
          </w:p>
        </w:tc>
        <w:tc>
          <w:tcPr>
            <w:tcW w:w="2335" w:type="dxa"/>
          </w:tcPr>
          <w:p w14:paraId="61F0B5CA" w14:textId="77777777" w:rsidR="00682FFE" w:rsidRPr="006A52A1" w:rsidRDefault="00682FFE" w:rsidP="000B1E28">
            <w:r w:rsidRPr="006A52A1">
              <w:t xml:space="preserve">HAND DELIVER </w:t>
            </w:r>
          </w:p>
        </w:tc>
      </w:tr>
    </w:tbl>
    <w:p w14:paraId="61E81099" w14:textId="1B5EF8B2" w:rsidR="00682FFE" w:rsidRDefault="00475AF0" w:rsidP="00D75435">
      <w:pPr>
        <w:rPr>
          <w:rFonts w:ascii="Arial" w:hAnsi="Arial" w:cs="Arial"/>
          <w:color w:val="FF0000"/>
        </w:rPr>
      </w:pPr>
      <w:bookmarkStart w:id="2" w:name="_GoBack"/>
      <w:r>
        <w:rPr>
          <w:rFonts w:ascii="Arial" w:hAnsi="Arial" w:cs="Arial"/>
          <w:noProof/>
          <w:color w:val="FF0000"/>
        </w:rPr>
        <w:lastRenderedPageBreak/>
        <w:drawing>
          <wp:inline distT="0" distB="0" distL="0" distR="0" wp14:anchorId="25778721" wp14:editId="6C5F01D5">
            <wp:extent cx="6858000" cy="388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bookmarkEnd w:id="2"/>
    </w:p>
    <w:bookmarkEnd w:id="0"/>
    <w:bookmarkEnd w:id="1"/>
    <w:p w14:paraId="27E29032" w14:textId="54B4A3B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23E1C"/>
    <w:rsid w:val="00165762"/>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1620F"/>
    <w:rsid w:val="00440BBC"/>
    <w:rsid w:val="00447487"/>
    <w:rsid w:val="00463BC8"/>
    <w:rsid w:val="00475AF0"/>
    <w:rsid w:val="004879F9"/>
    <w:rsid w:val="00492D32"/>
    <w:rsid w:val="004A5854"/>
    <w:rsid w:val="004C4092"/>
    <w:rsid w:val="004E102D"/>
    <w:rsid w:val="00513710"/>
    <w:rsid w:val="00537426"/>
    <w:rsid w:val="00552536"/>
    <w:rsid w:val="005815D2"/>
    <w:rsid w:val="005B772A"/>
    <w:rsid w:val="005D1D93"/>
    <w:rsid w:val="005D4449"/>
    <w:rsid w:val="005E16B0"/>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E3485"/>
    <w:rsid w:val="00AF2575"/>
    <w:rsid w:val="00B02EBA"/>
    <w:rsid w:val="00B907E2"/>
    <w:rsid w:val="00BF4A42"/>
    <w:rsid w:val="00C35AC4"/>
    <w:rsid w:val="00C363A4"/>
    <w:rsid w:val="00C64F6C"/>
    <w:rsid w:val="00C67A13"/>
    <w:rsid w:val="00C74944"/>
    <w:rsid w:val="00CC1A6A"/>
    <w:rsid w:val="00CE06E7"/>
    <w:rsid w:val="00CE53AF"/>
    <w:rsid w:val="00CF4FAE"/>
    <w:rsid w:val="00D11955"/>
    <w:rsid w:val="00D166DB"/>
    <w:rsid w:val="00D211E4"/>
    <w:rsid w:val="00D65F60"/>
    <w:rsid w:val="00D75435"/>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2019-12-03T17:07:00Z</cp:lastPrinted>
  <dcterms:created xsi:type="dcterms:W3CDTF">2020-02-12T16:21:00Z</dcterms:created>
  <dcterms:modified xsi:type="dcterms:W3CDTF">2020-02-12T16:21:00Z</dcterms:modified>
</cp:coreProperties>
</file>